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80" w:rsidRDefault="00825680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825680" w:rsidRDefault="00825680" w:rsidP="00825680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825680" w:rsidRDefault="00825680" w:rsidP="00825680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825680" w:rsidRDefault="00825680" w:rsidP="00825680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032231" w:rsidRPr="00825680" w:rsidRDefault="00825680" w:rsidP="00825680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Селивановская</w:t>
      </w:r>
      <w:proofErr w:type="spellEnd"/>
      <w:r w:rsidR="00032231" w:rsidRPr="00825680">
        <w:rPr>
          <w:rFonts w:ascii="Calibri" w:hAnsi="Calibri" w:cs="Calibri"/>
          <w:b/>
          <w:color w:val="000000"/>
        </w:rPr>
        <w:t>, 49</w:t>
      </w:r>
    </w:p>
    <w:p w:rsidR="00032231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     </w:t>
      </w:r>
      <w:r w:rsidRPr="0025123F">
        <w:rPr>
          <w:rFonts w:ascii="Times New Roman" w:hAnsi="Times New Roman" w:cs="Times New Roman"/>
          <w:b/>
          <w:color w:val="FF0000"/>
        </w:rPr>
        <w:t>523.4 кв</w:t>
      </w:r>
      <w:proofErr w:type="gramStart"/>
      <w:r w:rsidRPr="0025123F">
        <w:rPr>
          <w:rFonts w:ascii="Times New Roman" w:hAnsi="Times New Roman" w:cs="Times New Roman"/>
          <w:b/>
          <w:color w:val="FF0000"/>
        </w:rPr>
        <w:t>.м</w:t>
      </w:r>
      <w:proofErr w:type="gramEnd"/>
    </w:p>
    <w:p w:rsidR="00032231" w:rsidRDefault="00032231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032231" w:rsidRPr="00B819FD" w:rsidTr="008B1345">
        <w:tc>
          <w:tcPr>
            <w:tcW w:w="687" w:type="dxa"/>
            <w:vAlign w:val="center"/>
          </w:tcPr>
          <w:p w:rsidR="00032231" w:rsidRPr="00B819FD" w:rsidRDefault="00032231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032231" w:rsidRPr="00B819FD" w:rsidRDefault="00032231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032231" w:rsidRPr="00B819FD" w:rsidRDefault="00032231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032231" w:rsidRPr="00B819FD" w:rsidRDefault="00032231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032231" w:rsidRDefault="00032231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032231" w:rsidRPr="00B819FD" w:rsidRDefault="00032231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032231" w:rsidRPr="00B819FD" w:rsidRDefault="00032231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032231" w:rsidTr="008B1345">
        <w:tc>
          <w:tcPr>
            <w:tcW w:w="687" w:type="dxa"/>
          </w:tcPr>
          <w:p w:rsidR="00032231" w:rsidRPr="00B819FD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032231" w:rsidRPr="00B819FD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32231" w:rsidRPr="00141008" w:rsidRDefault="00032231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b/>
                <w:sz w:val="24"/>
                <w:szCs w:val="24"/>
              </w:rPr>
              <w:t>158880,61</w:t>
            </w:r>
          </w:p>
        </w:tc>
        <w:tc>
          <w:tcPr>
            <w:tcW w:w="1559" w:type="dxa"/>
          </w:tcPr>
          <w:p w:rsidR="00032231" w:rsidRPr="00141008" w:rsidRDefault="00032231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b/>
                <w:sz w:val="24"/>
                <w:szCs w:val="24"/>
              </w:rPr>
              <w:t>15237,3</w:t>
            </w:r>
          </w:p>
        </w:tc>
        <w:tc>
          <w:tcPr>
            <w:tcW w:w="1276" w:type="dxa"/>
          </w:tcPr>
          <w:p w:rsidR="00032231" w:rsidRPr="00141008" w:rsidRDefault="00032231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b/>
                <w:sz w:val="24"/>
                <w:szCs w:val="24"/>
              </w:rPr>
              <w:t>17095,07</w:t>
            </w:r>
          </w:p>
        </w:tc>
        <w:tc>
          <w:tcPr>
            <w:tcW w:w="1418" w:type="dxa"/>
          </w:tcPr>
          <w:p w:rsidR="00032231" w:rsidRPr="00141008" w:rsidRDefault="00032231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b/>
                <w:sz w:val="24"/>
                <w:szCs w:val="24"/>
              </w:rPr>
              <w:t>14022,84</w:t>
            </w:r>
          </w:p>
        </w:tc>
      </w:tr>
      <w:tr w:rsidR="00032231" w:rsidRPr="00B819FD" w:rsidTr="008B1345">
        <w:tc>
          <w:tcPr>
            <w:tcW w:w="687" w:type="dxa"/>
          </w:tcPr>
          <w:p w:rsidR="00032231" w:rsidRPr="00B819FD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032231" w:rsidRPr="00B819FD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032231" w:rsidRPr="00FD077A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2251,5</w:t>
            </w:r>
          </w:p>
        </w:tc>
        <w:tc>
          <w:tcPr>
            <w:tcW w:w="1559" w:type="dxa"/>
          </w:tcPr>
          <w:p w:rsidR="00032231" w:rsidRPr="00FD077A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1444,59</w:t>
            </w:r>
          </w:p>
        </w:tc>
        <w:tc>
          <w:tcPr>
            <w:tcW w:w="1276" w:type="dxa"/>
          </w:tcPr>
          <w:p w:rsidR="00032231" w:rsidRPr="00FD077A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2344,55</w:t>
            </w:r>
          </w:p>
        </w:tc>
        <w:tc>
          <w:tcPr>
            <w:tcW w:w="1418" w:type="dxa"/>
          </w:tcPr>
          <w:p w:rsidR="00032231" w:rsidRPr="00FD077A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1351,54</w:t>
            </w:r>
          </w:p>
        </w:tc>
      </w:tr>
      <w:tr w:rsidR="00032231" w:rsidRPr="00B819FD" w:rsidTr="008B1345">
        <w:trPr>
          <w:trHeight w:val="354"/>
        </w:trPr>
        <w:tc>
          <w:tcPr>
            <w:tcW w:w="687" w:type="dxa"/>
          </w:tcPr>
          <w:p w:rsidR="00032231" w:rsidRPr="00B819FD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032231" w:rsidRPr="00B819FD" w:rsidRDefault="00032231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32231" w:rsidRPr="00E84714" w:rsidRDefault="00032231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47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18132,11</w:t>
            </w:r>
          </w:p>
        </w:tc>
        <w:tc>
          <w:tcPr>
            <w:tcW w:w="1559" w:type="dxa"/>
          </w:tcPr>
          <w:p w:rsidR="00032231" w:rsidRPr="00E84714" w:rsidRDefault="00032231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47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16681,89</w:t>
            </w:r>
          </w:p>
        </w:tc>
        <w:tc>
          <w:tcPr>
            <w:tcW w:w="1276" w:type="dxa"/>
          </w:tcPr>
          <w:p w:rsidR="00032231" w:rsidRPr="00E84714" w:rsidRDefault="00032231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47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19439,62</w:t>
            </w:r>
          </w:p>
        </w:tc>
        <w:tc>
          <w:tcPr>
            <w:tcW w:w="1418" w:type="dxa"/>
          </w:tcPr>
          <w:p w:rsidR="00032231" w:rsidRPr="00E84714" w:rsidRDefault="00032231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47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15374,38</w:t>
            </w:r>
          </w:p>
        </w:tc>
      </w:tr>
    </w:tbl>
    <w:p w:rsidR="00032231" w:rsidRDefault="00032231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032231" w:rsidTr="008B1345">
        <w:trPr>
          <w:trHeight w:val="70"/>
        </w:trPr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032231" w:rsidRDefault="00032231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032231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1" w:rsidRPr="00F1364C" w:rsidTr="008B1345">
        <w:tc>
          <w:tcPr>
            <w:tcW w:w="1101" w:type="dxa"/>
          </w:tcPr>
          <w:p w:rsidR="00032231" w:rsidRDefault="00032231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032231" w:rsidRPr="006E0959" w:rsidRDefault="00032231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032231" w:rsidRPr="00F1364C" w:rsidRDefault="00032231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231" w:rsidRDefault="00032231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032231" w:rsidRDefault="00032231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ТЕКУЩИЙ РЕМОНТ</w:t>
      </w:r>
    </w:p>
    <w:p w:rsidR="00032231" w:rsidRPr="000B3C79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color w:val="000000"/>
        </w:rPr>
      </w:pPr>
      <w:r w:rsidRPr="000B3C79">
        <w:rPr>
          <w:rFonts w:ascii="Calibri" w:hAnsi="Calibri" w:cs="Calibri"/>
          <w:b/>
          <w:bCs/>
          <w:color w:val="000000"/>
        </w:rPr>
        <w:t>.</w:t>
      </w:r>
    </w:p>
    <w:p w:rsidR="00032231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032231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032231" w:rsidRDefault="00032231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032231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032231" w:rsidRPr="00CD74EF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CD74EF">
        <w:rPr>
          <w:rFonts w:ascii="Calibri" w:hAnsi="Calibri" w:cs="Calibri"/>
          <w:b/>
          <w:bCs/>
        </w:rPr>
        <w:t>Сантехника</w:t>
      </w:r>
    </w:p>
    <w:p w:rsidR="00032231" w:rsidRDefault="00032231" w:rsidP="008B1345">
      <w:pPr>
        <w:pStyle w:val="a5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D74EF">
        <w:rPr>
          <w:rFonts w:ascii="Calibri" w:hAnsi="Calibri" w:cs="Calibri"/>
          <w:bCs/>
        </w:rPr>
        <w:t>Ремонт смесителей и входнеых вентилей</w:t>
      </w:r>
    </w:p>
    <w:p w:rsidR="00032231" w:rsidRPr="00344E9E" w:rsidRDefault="00032231" w:rsidP="008B1345">
      <w:pPr>
        <w:pStyle w:val="a5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44E9E">
        <w:rPr>
          <w:rFonts w:ascii="Calibri" w:hAnsi="Calibri" w:cs="Calibri"/>
          <w:bCs/>
        </w:rPr>
        <w:t>Восстановление водоснабжения</w:t>
      </w:r>
    </w:p>
    <w:p w:rsidR="00032231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</w:p>
    <w:p w:rsidR="00032231" w:rsidRPr="00D47F37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D47F37">
        <w:rPr>
          <w:rFonts w:ascii="Calibri" w:hAnsi="Calibri" w:cs="Calibri"/>
          <w:b/>
          <w:bCs/>
        </w:rPr>
        <w:t>Канализация:</w:t>
      </w:r>
    </w:p>
    <w:p w:rsidR="00032231" w:rsidRPr="00CD74EF" w:rsidRDefault="00032231" w:rsidP="008B1345">
      <w:pPr>
        <w:pStyle w:val="a5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CD74EF">
        <w:rPr>
          <w:rFonts w:ascii="Calibri" w:hAnsi="Calibri" w:cs="Calibri"/>
          <w:bCs/>
        </w:rPr>
        <w:t xml:space="preserve">Устранение засора канализации </w:t>
      </w:r>
    </w:p>
    <w:p w:rsidR="00032231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</w:p>
    <w:p w:rsidR="00032231" w:rsidRPr="00D47F37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D47F37">
        <w:rPr>
          <w:rFonts w:ascii="Calibri" w:hAnsi="Calibri" w:cs="Calibri"/>
          <w:b/>
          <w:bCs/>
        </w:rPr>
        <w:t>Отопление:</w:t>
      </w:r>
    </w:p>
    <w:p w:rsidR="00032231" w:rsidRPr="008C7B87" w:rsidRDefault="00032231" w:rsidP="008B1345">
      <w:pPr>
        <w:pStyle w:val="a5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  <w:r w:rsidRPr="008C7B87">
        <w:rPr>
          <w:rFonts w:ascii="Calibri" w:hAnsi="Calibri" w:cs="Calibri"/>
          <w:bCs/>
        </w:rPr>
        <w:t>Восстановление теплоснабжения и температуры ГВС  в квартирах</w:t>
      </w:r>
    </w:p>
    <w:p w:rsidR="00032231" w:rsidRPr="008C7B87" w:rsidRDefault="00032231" w:rsidP="008B1345">
      <w:pPr>
        <w:pStyle w:val="a5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  <w:r w:rsidRPr="008C7B87">
        <w:rPr>
          <w:rFonts w:ascii="Calibri" w:hAnsi="Calibri" w:cs="Calibri"/>
          <w:bCs/>
        </w:rPr>
        <w:t>Устранение течи розлива отопления в</w:t>
      </w:r>
      <w:r>
        <w:rPr>
          <w:rFonts w:ascii="Calibri" w:hAnsi="Calibri" w:cs="Calibri"/>
          <w:bCs/>
        </w:rPr>
        <w:t xml:space="preserve"> </w:t>
      </w:r>
      <w:r w:rsidRPr="008C7B87">
        <w:rPr>
          <w:rFonts w:ascii="Calibri" w:hAnsi="Calibri" w:cs="Calibri"/>
          <w:bCs/>
        </w:rPr>
        <w:t>подвале</w:t>
      </w:r>
    </w:p>
    <w:p w:rsidR="00032231" w:rsidRPr="008C7B87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032231" w:rsidRPr="008C7B87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8C7B87">
        <w:rPr>
          <w:rFonts w:ascii="Calibri" w:hAnsi="Calibri" w:cs="Calibri"/>
          <w:b/>
          <w:bCs/>
        </w:rPr>
        <w:t>Электроснабжение:</w:t>
      </w:r>
    </w:p>
    <w:p w:rsidR="00032231" w:rsidRPr="00344E9E" w:rsidRDefault="00032231" w:rsidP="008B1345">
      <w:pPr>
        <w:pStyle w:val="a5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  <w:r w:rsidRPr="00344E9E">
        <w:rPr>
          <w:rFonts w:ascii="Calibri" w:hAnsi="Calibri" w:cs="Calibri"/>
          <w:bCs/>
        </w:rPr>
        <w:t>Ремонт эл. щита</w:t>
      </w:r>
    </w:p>
    <w:p w:rsidR="00032231" w:rsidRPr="00D47F37" w:rsidRDefault="00032231" w:rsidP="008B1345">
      <w:p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032231" w:rsidRPr="00D47F37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D47F37">
        <w:rPr>
          <w:rFonts w:ascii="Calibri" w:hAnsi="Calibri" w:cs="Calibri"/>
          <w:b/>
          <w:bCs/>
        </w:rPr>
        <w:t>Общестроительные работы</w:t>
      </w:r>
    </w:p>
    <w:p w:rsidR="00032231" w:rsidRPr="00344E9E" w:rsidRDefault="00032231" w:rsidP="008B1345">
      <w:pPr>
        <w:pStyle w:val="a5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  <w:r w:rsidRPr="00344E9E">
        <w:rPr>
          <w:rFonts w:ascii="Calibri" w:hAnsi="Calibri" w:cs="Calibri"/>
          <w:bCs/>
        </w:rPr>
        <w:t>Ремонт штробы и пола в подъезде</w:t>
      </w:r>
    </w:p>
    <w:p w:rsidR="00032231" w:rsidRPr="00344E9E" w:rsidRDefault="00032231" w:rsidP="008B1345">
      <w:pPr>
        <w:pStyle w:val="a5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344E9E">
        <w:rPr>
          <w:rFonts w:ascii="Calibri" w:hAnsi="Calibri" w:cs="Calibri"/>
          <w:bCs/>
        </w:rPr>
        <w:t>Ремонт фундамента</w:t>
      </w:r>
    </w:p>
    <w:p w:rsidR="00032231" w:rsidRPr="00344E9E" w:rsidRDefault="00032231" w:rsidP="008B1345">
      <w:p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</w:p>
    <w:p w:rsidR="00032231" w:rsidRPr="00D47F37" w:rsidRDefault="00032231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D47F37">
        <w:rPr>
          <w:rFonts w:ascii="Calibri" w:hAnsi="Calibri" w:cs="Calibri"/>
          <w:b/>
          <w:bCs/>
        </w:rPr>
        <w:t>Аварийные работы:</w:t>
      </w:r>
    </w:p>
    <w:p w:rsidR="00032231" w:rsidRPr="00CD74EF" w:rsidRDefault="00032231" w:rsidP="008B1345">
      <w:pPr>
        <w:pStyle w:val="a5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  <w:r w:rsidRPr="00CD74EF">
        <w:rPr>
          <w:rFonts w:ascii="Calibri" w:hAnsi="Calibri" w:cs="Calibri"/>
          <w:bCs/>
        </w:rPr>
        <w:t>Ликвидация  причин затопления квартир, подъездов, подвала</w:t>
      </w:r>
    </w:p>
    <w:p w:rsidR="00032231" w:rsidRPr="00CD74EF" w:rsidRDefault="00032231" w:rsidP="008B1345">
      <w:pPr>
        <w:pStyle w:val="a5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  <w:r w:rsidRPr="00CD74EF">
        <w:rPr>
          <w:rFonts w:ascii="Calibri" w:hAnsi="Calibri" w:cs="Calibri"/>
          <w:bCs/>
        </w:rPr>
        <w:t>Восстановление эл. снабжения в доме</w:t>
      </w:r>
    </w:p>
    <w:sectPr w:rsidR="00032231" w:rsidRPr="00CD74EF" w:rsidSect="00032231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2231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2EE0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1099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092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25680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1D59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E7C14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2013-05-23T09:22:00Z</dcterms:created>
  <dcterms:modified xsi:type="dcterms:W3CDTF">2013-05-23T09:22:00Z</dcterms:modified>
</cp:coreProperties>
</file>