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E" w:rsidRPr="00350E9E" w:rsidRDefault="00350E9E" w:rsidP="00350E9E">
      <w:pPr>
        <w:pStyle w:val="a4"/>
        <w:jc w:val="both"/>
        <w:rPr>
          <w:rFonts w:ascii="Times New Roman" w:hAnsi="Times New Roman" w:cs="Times New Roman"/>
          <w:b/>
        </w:rPr>
      </w:pPr>
    </w:p>
    <w:p w:rsidR="00B572EF" w:rsidRDefault="00B572EF" w:rsidP="00350E9E">
      <w:pPr>
        <w:pStyle w:val="a4"/>
        <w:numPr>
          <w:ilvl w:val="0"/>
          <w:numId w:val="345"/>
        </w:numPr>
        <w:jc w:val="both"/>
        <w:rPr>
          <w:rFonts w:ascii="Times New Roman" w:hAnsi="Times New Roman" w:cs="Times New Roman"/>
          <w:b/>
        </w:rPr>
      </w:pPr>
      <w:r w:rsidRPr="00456093">
        <w:rPr>
          <w:rFonts w:ascii="Calibri" w:hAnsi="Calibri" w:cs="Calibri"/>
          <w:b/>
          <w:bCs/>
          <w:color w:val="000000"/>
        </w:rPr>
        <w:t>Гагарина</w:t>
      </w:r>
      <w:r>
        <w:rPr>
          <w:rFonts w:ascii="Calibri" w:hAnsi="Calibri" w:cs="Calibri"/>
          <w:b/>
          <w:bCs/>
          <w:color w:val="000000"/>
        </w:rPr>
        <w:t>, 22</w:t>
      </w:r>
      <w:r>
        <w:rPr>
          <w:rFonts w:ascii="Times New Roman" w:hAnsi="Times New Roman" w:cs="Times New Roman"/>
          <w:b/>
        </w:rPr>
        <w:t xml:space="preserve"> </w:t>
      </w:r>
    </w:p>
    <w:p w:rsidR="00B572EF" w:rsidRPr="00EB3051" w:rsidRDefault="00B572EF" w:rsidP="008B1345">
      <w:pPr>
        <w:pStyle w:val="a4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Общая площадь дома                                                                         </w:t>
      </w:r>
      <w:r w:rsidRPr="006E1B5A">
        <w:rPr>
          <w:rFonts w:ascii="Times New Roman" w:hAnsi="Times New Roman" w:cs="Times New Roman"/>
          <w:b/>
          <w:color w:val="FF0000"/>
        </w:rPr>
        <w:t>1988 кв</w:t>
      </w:r>
      <w:proofErr w:type="gramStart"/>
      <w:r w:rsidRPr="006E1B5A">
        <w:rPr>
          <w:rFonts w:ascii="Times New Roman" w:hAnsi="Times New Roman" w:cs="Times New Roman"/>
          <w:b/>
          <w:color w:val="FF0000"/>
        </w:rPr>
        <w:t>.м</w:t>
      </w:r>
      <w:proofErr w:type="gramEnd"/>
    </w:p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539"/>
        <w:gridCol w:w="1559"/>
        <w:gridCol w:w="1559"/>
        <w:gridCol w:w="1276"/>
        <w:gridCol w:w="1418"/>
      </w:tblGrid>
      <w:tr w:rsidR="00B572EF" w:rsidRPr="00B819FD" w:rsidTr="008B1345">
        <w:tc>
          <w:tcPr>
            <w:tcW w:w="687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9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</w:tc>
        <w:tc>
          <w:tcPr>
            <w:tcW w:w="1418" w:type="dxa"/>
            <w:vAlign w:val="center"/>
          </w:tcPr>
          <w:p w:rsidR="00B572EF" w:rsidRPr="00B819FD" w:rsidRDefault="00B572EF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B572EF" w:rsidTr="008B1345">
        <w:tc>
          <w:tcPr>
            <w:tcW w:w="687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29882,83</w:t>
            </w:r>
          </w:p>
        </w:tc>
        <w:tc>
          <w:tcPr>
            <w:tcW w:w="1559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sz w:val="24"/>
                <w:szCs w:val="24"/>
              </w:rPr>
              <w:t>61638,87</w:t>
            </w:r>
          </w:p>
        </w:tc>
        <w:tc>
          <w:tcPr>
            <w:tcW w:w="1276" w:type="dxa"/>
          </w:tcPr>
          <w:p w:rsidR="00B572EF" w:rsidRPr="00886893" w:rsidRDefault="00B572EF" w:rsidP="008B1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52947,52</w:t>
            </w:r>
          </w:p>
        </w:tc>
        <w:tc>
          <w:tcPr>
            <w:tcW w:w="1418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sz w:val="24"/>
                <w:szCs w:val="24"/>
              </w:rPr>
              <w:t>38574,18</w:t>
            </w:r>
          </w:p>
        </w:tc>
      </w:tr>
      <w:tr w:rsidR="00B572EF" w:rsidRPr="00B819FD" w:rsidTr="008B1345">
        <w:tc>
          <w:tcPr>
            <w:tcW w:w="687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559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1272,95</w:t>
            </w:r>
          </w:p>
        </w:tc>
        <w:tc>
          <w:tcPr>
            <w:tcW w:w="1559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5489,68</w:t>
            </w:r>
          </w:p>
        </w:tc>
        <w:tc>
          <w:tcPr>
            <w:tcW w:w="1276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4771,4</w:t>
            </w:r>
          </w:p>
        </w:tc>
        <w:tc>
          <w:tcPr>
            <w:tcW w:w="1418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1991,23</w:t>
            </w:r>
          </w:p>
        </w:tc>
      </w:tr>
      <w:tr w:rsidR="00B572EF" w:rsidRPr="00B819FD" w:rsidTr="008B1345">
        <w:tc>
          <w:tcPr>
            <w:tcW w:w="687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572EF" w:rsidRPr="00B819FD" w:rsidRDefault="00B572EF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31155,78</w:t>
            </w:r>
          </w:p>
        </w:tc>
        <w:tc>
          <w:tcPr>
            <w:tcW w:w="1559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67128,55</w:t>
            </w:r>
          </w:p>
        </w:tc>
        <w:tc>
          <w:tcPr>
            <w:tcW w:w="1276" w:type="dxa"/>
          </w:tcPr>
          <w:p w:rsidR="00B572EF" w:rsidRPr="00886893" w:rsidRDefault="00B572EF" w:rsidP="008B1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57718,92</w:t>
            </w:r>
          </w:p>
        </w:tc>
        <w:tc>
          <w:tcPr>
            <w:tcW w:w="1418" w:type="dxa"/>
          </w:tcPr>
          <w:p w:rsidR="00B572EF" w:rsidRPr="00886893" w:rsidRDefault="00B572EF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8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40565,41</w:t>
            </w:r>
          </w:p>
        </w:tc>
      </w:tr>
    </w:tbl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др)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572EF" w:rsidRDefault="00B572EF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B572EF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EF" w:rsidRPr="00422718" w:rsidTr="008B1345">
        <w:tc>
          <w:tcPr>
            <w:tcW w:w="1101" w:type="dxa"/>
          </w:tcPr>
          <w:p w:rsidR="00B572EF" w:rsidRDefault="00B572EF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572EF" w:rsidRPr="006E0959" w:rsidRDefault="00B572EF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B572EF" w:rsidRPr="00422718" w:rsidRDefault="00B572EF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ТЕКУЩИЙ РЕМОНТ</w:t>
      </w:r>
    </w:p>
    <w:p w:rsidR="00B572EF" w:rsidRPr="00331E36" w:rsidRDefault="00B572EF" w:rsidP="008B134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BC2D1B">
        <w:rPr>
          <w:rFonts w:ascii="Calibri" w:hAnsi="Calibri" w:cs="Calibri"/>
          <w:bCs/>
          <w:color w:val="000000"/>
        </w:rPr>
        <w:t xml:space="preserve">Ремонт системы </w:t>
      </w:r>
      <w:r>
        <w:rPr>
          <w:rFonts w:ascii="Calibri" w:hAnsi="Calibri" w:cs="Calibri"/>
          <w:bCs/>
          <w:color w:val="000000"/>
        </w:rPr>
        <w:t xml:space="preserve">ХВС                </w:t>
      </w:r>
      <w:r w:rsidRPr="00BC2D1B">
        <w:rPr>
          <w:rFonts w:ascii="Calibri" w:hAnsi="Calibri" w:cs="Calibri"/>
          <w:bCs/>
          <w:color w:val="000000"/>
        </w:rPr>
        <w:t xml:space="preserve">                                 </w:t>
      </w:r>
      <w:r>
        <w:rPr>
          <w:rFonts w:ascii="Calibri" w:hAnsi="Calibri" w:cs="Calibri"/>
          <w:bCs/>
          <w:color w:val="000000"/>
        </w:rPr>
        <w:t xml:space="preserve">                                                        </w:t>
      </w:r>
      <w:r w:rsidRPr="00BC2D1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  40</w:t>
      </w:r>
      <w:r w:rsidRPr="00BC2D1B">
        <w:rPr>
          <w:rFonts w:ascii="Calibri" w:hAnsi="Calibri" w:cs="Calibri"/>
          <w:bCs/>
          <w:color w:val="000000"/>
        </w:rPr>
        <w:t xml:space="preserve"> руб.</w:t>
      </w:r>
    </w:p>
    <w:p w:rsidR="00B572EF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                        </w:t>
      </w:r>
      <w:r>
        <w:rPr>
          <w:rFonts w:ascii="Calibri" w:hAnsi="Calibri" w:cs="Calibri"/>
          <w:bCs/>
          <w:color w:val="000000"/>
        </w:rPr>
        <w:t xml:space="preserve">                              </w:t>
      </w:r>
      <w:r w:rsidRPr="00BC2D1B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40 руб.</w:t>
      </w:r>
      <w:r w:rsidRPr="00BC2D1B">
        <w:rPr>
          <w:rFonts w:ascii="Calibri" w:hAnsi="Calibri" w:cs="Calibri"/>
          <w:b/>
          <w:bCs/>
          <w:color w:val="000000"/>
        </w:rPr>
        <w:t xml:space="preserve"> </w:t>
      </w:r>
    </w:p>
    <w:p w:rsidR="00B572EF" w:rsidRPr="00833A2D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Calibri" w:hAnsi="Calibri" w:cs="Calibri"/>
          <w:b/>
          <w:bCs/>
          <w:color w:val="000000"/>
        </w:rPr>
      </w:pPr>
      <w:r w:rsidRPr="00BC2D1B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</w:t>
      </w:r>
    </w:p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B572EF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572EF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B572EF" w:rsidRPr="00833A2D" w:rsidRDefault="00B572EF" w:rsidP="008B1345">
      <w:pPr>
        <w:pStyle w:val="a5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Устранение течи смесителей  в кухнях, в ванных</w:t>
      </w:r>
    </w:p>
    <w:p w:rsidR="00B572EF" w:rsidRPr="00833A2D" w:rsidRDefault="00B572EF" w:rsidP="008B1345">
      <w:pPr>
        <w:pStyle w:val="a5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Восстановление  напора ХГВС</w:t>
      </w:r>
    </w:p>
    <w:p w:rsidR="00B572EF" w:rsidRPr="00833A2D" w:rsidRDefault="00B572EF" w:rsidP="008B1345">
      <w:pPr>
        <w:pStyle w:val="a5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Замена водосчетчиков</w:t>
      </w:r>
    </w:p>
    <w:p w:rsidR="00B572EF" w:rsidRPr="00833A2D" w:rsidRDefault="00B572EF" w:rsidP="008B1345">
      <w:pPr>
        <w:pStyle w:val="a5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Устранение течи стояка ХВС</w:t>
      </w:r>
    </w:p>
    <w:p w:rsidR="00B572EF" w:rsidRPr="00833A2D" w:rsidRDefault="00B572EF" w:rsidP="008B1345">
      <w:pPr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  <w:color w:val="000000"/>
        </w:rPr>
      </w:pPr>
    </w:p>
    <w:p w:rsidR="00B572EF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B572EF" w:rsidRPr="00833A2D" w:rsidRDefault="00B572EF" w:rsidP="008B1345">
      <w:pPr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  <w:color w:val="000000"/>
        </w:rPr>
      </w:pPr>
    </w:p>
    <w:p w:rsidR="00B572EF" w:rsidRPr="009D1C03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B572EF" w:rsidRPr="00833A2D" w:rsidRDefault="00B572EF" w:rsidP="008B1345">
      <w:pPr>
        <w:pStyle w:val="a5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Восстановление температуры ГВС  в квартирах</w:t>
      </w:r>
    </w:p>
    <w:p w:rsidR="00B572EF" w:rsidRPr="00833A2D" w:rsidRDefault="00B572EF" w:rsidP="008B1345">
      <w:pPr>
        <w:pStyle w:val="a5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  <w:r w:rsidRPr="00833A2D">
        <w:rPr>
          <w:rFonts w:ascii="Calibri" w:hAnsi="Calibri" w:cs="Calibri"/>
          <w:bCs/>
        </w:rPr>
        <w:t>Устранение течи батарей</w:t>
      </w:r>
    </w:p>
    <w:p w:rsidR="00B572EF" w:rsidRPr="002279D1" w:rsidRDefault="00B572EF" w:rsidP="008B1345">
      <w:pPr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</w:rPr>
      </w:pPr>
    </w:p>
    <w:p w:rsidR="00B572EF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B572EF" w:rsidRPr="00833A2D" w:rsidRDefault="00B572EF" w:rsidP="008B1345">
      <w:pPr>
        <w:pStyle w:val="a5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  <w:r w:rsidRPr="00833A2D">
        <w:rPr>
          <w:rFonts w:ascii="Calibri" w:hAnsi="Calibri" w:cs="Calibri"/>
          <w:bCs/>
          <w:color w:val="000000"/>
        </w:rPr>
        <w:t>Эл. технические работы в квартирах по просьбе жильцов</w:t>
      </w:r>
    </w:p>
    <w:p w:rsidR="00B572EF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Cs/>
          <w:color w:val="000000"/>
        </w:rPr>
      </w:pPr>
    </w:p>
    <w:p w:rsidR="00B572EF" w:rsidRPr="00833A2D" w:rsidRDefault="00B572EF" w:rsidP="008B1345">
      <w:pPr>
        <w:pStyle w:val="a5"/>
        <w:autoSpaceDE w:val="0"/>
        <w:autoSpaceDN w:val="0"/>
        <w:adjustRightInd w:val="0"/>
        <w:spacing w:after="0" w:line="240" w:lineRule="auto"/>
        <w:ind w:left="1035" w:hanging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B572EF" w:rsidRPr="00833A2D" w:rsidRDefault="00B572EF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</w:t>
      </w:r>
      <w:r w:rsidRPr="00833A2D">
        <w:rPr>
          <w:rFonts w:ascii="Calibri" w:hAnsi="Calibri" w:cs="Calibri"/>
          <w:b/>
          <w:bCs/>
          <w:color w:val="000000"/>
        </w:rPr>
        <w:t>Аварийные работы:</w:t>
      </w:r>
    </w:p>
    <w:p w:rsidR="00B572EF" w:rsidRPr="002279D1" w:rsidRDefault="00B572EF" w:rsidP="008B1345">
      <w:pPr>
        <w:pStyle w:val="a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279D1"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B572EF" w:rsidRPr="002279D1" w:rsidRDefault="00B572EF" w:rsidP="008B1345">
      <w:pPr>
        <w:pStyle w:val="a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279D1">
        <w:rPr>
          <w:rFonts w:ascii="Calibri" w:hAnsi="Calibri" w:cs="Calibri"/>
          <w:bCs/>
          <w:color w:val="000000"/>
        </w:rPr>
        <w:t>Восстановление эл. снабжения в доме</w:t>
      </w:r>
    </w:p>
    <w:sectPr w:rsidR="00B572EF" w:rsidRPr="002279D1" w:rsidSect="00B572EF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276774"/>
    <w:multiLevelType w:val="hybridMultilevel"/>
    <w:tmpl w:val="58ECF23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4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5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9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0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2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3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6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7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8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9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0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1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2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3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4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5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6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7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9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0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1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2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3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4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5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6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9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0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1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2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3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4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5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6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7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8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0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1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2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3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4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6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7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8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0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2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3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4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5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6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7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8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9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7"/>
  </w:num>
  <w:num w:numId="2">
    <w:abstractNumId w:val="36"/>
  </w:num>
  <w:num w:numId="3">
    <w:abstractNumId w:val="331"/>
  </w:num>
  <w:num w:numId="4">
    <w:abstractNumId w:val="205"/>
  </w:num>
  <w:num w:numId="5">
    <w:abstractNumId w:val="282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10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9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1"/>
  </w:num>
  <w:num w:numId="38">
    <w:abstractNumId w:val="322"/>
  </w:num>
  <w:num w:numId="39">
    <w:abstractNumId w:val="75"/>
  </w:num>
  <w:num w:numId="40">
    <w:abstractNumId w:val="292"/>
  </w:num>
  <w:num w:numId="41">
    <w:abstractNumId w:val="176"/>
  </w:num>
  <w:num w:numId="42">
    <w:abstractNumId w:val="58"/>
  </w:num>
  <w:num w:numId="43">
    <w:abstractNumId w:val="11"/>
  </w:num>
  <w:num w:numId="44">
    <w:abstractNumId w:val="337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90"/>
  </w:num>
  <w:num w:numId="54">
    <w:abstractNumId w:val="76"/>
  </w:num>
  <w:num w:numId="55">
    <w:abstractNumId w:val="330"/>
  </w:num>
  <w:num w:numId="56">
    <w:abstractNumId w:val="24"/>
  </w:num>
  <w:num w:numId="57">
    <w:abstractNumId w:val="130"/>
  </w:num>
  <w:num w:numId="58">
    <w:abstractNumId w:val="247"/>
  </w:num>
  <w:num w:numId="59">
    <w:abstractNumId w:val="315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3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9"/>
  </w:num>
  <w:num w:numId="74">
    <w:abstractNumId w:val="307"/>
  </w:num>
  <w:num w:numId="75">
    <w:abstractNumId w:val="298"/>
  </w:num>
  <w:num w:numId="76">
    <w:abstractNumId w:val="204"/>
  </w:num>
  <w:num w:numId="77">
    <w:abstractNumId w:val="206"/>
  </w:num>
  <w:num w:numId="78">
    <w:abstractNumId w:val="318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5"/>
  </w:num>
  <w:num w:numId="88">
    <w:abstractNumId w:val="74"/>
  </w:num>
  <w:num w:numId="89">
    <w:abstractNumId w:val="332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4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6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1"/>
  </w:num>
  <w:num w:numId="124">
    <w:abstractNumId w:val="275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4"/>
  </w:num>
  <w:num w:numId="134">
    <w:abstractNumId w:val="300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4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6"/>
  </w:num>
  <w:num w:numId="171">
    <w:abstractNumId w:val="319"/>
  </w:num>
  <w:num w:numId="172">
    <w:abstractNumId w:val="46"/>
  </w:num>
  <w:num w:numId="173">
    <w:abstractNumId w:val="286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8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7"/>
  </w:num>
  <w:num w:numId="188">
    <w:abstractNumId w:val="128"/>
  </w:num>
  <w:num w:numId="189">
    <w:abstractNumId w:val="294"/>
  </w:num>
  <w:num w:numId="190">
    <w:abstractNumId w:val="6"/>
  </w:num>
  <w:num w:numId="191">
    <w:abstractNumId w:val="199"/>
  </w:num>
  <w:num w:numId="192">
    <w:abstractNumId w:val="145"/>
  </w:num>
  <w:num w:numId="193">
    <w:abstractNumId w:val="327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5"/>
  </w:num>
  <w:num w:numId="201">
    <w:abstractNumId w:val="249"/>
  </w:num>
  <w:num w:numId="202">
    <w:abstractNumId w:val="265"/>
  </w:num>
  <w:num w:numId="203">
    <w:abstractNumId w:val="335"/>
  </w:num>
  <w:num w:numId="204">
    <w:abstractNumId w:val="180"/>
  </w:num>
  <w:num w:numId="205">
    <w:abstractNumId w:val="283"/>
  </w:num>
  <w:num w:numId="206">
    <w:abstractNumId w:val="207"/>
  </w:num>
  <w:num w:numId="207">
    <w:abstractNumId w:val="175"/>
  </w:num>
  <w:num w:numId="208">
    <w:abstractNumId w:val="333"/>
  </w:num>
  <w:num w:numId="209">
    <w:abstractNumId w:val="320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7"/>
  </w:num>
  <w:num w:numId="220">
    <w:abstractNumId w:val="69"/>
  </w:num>
  <w:num w:numId="221">
    <w:abstractNumId w:val="15"/>
  </w:num>
  <w:num w:numId="222">
    <w:abstractNumId w:val="336"/>
  </w:num>
  <w:num w:numId="223">
    <w:abstractNumId w:val="274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9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8"/>
  </w:num>
  <w:num w:numId="242">
    <w:abstractNumId w:val="293"/>
  </w:num>
  <w:num w:numId="243">
    <w:abstractNumId w:val="168"/>
  </w:num>
  <w:num w:numId="244">
    <w:abstractNumId w:val="334"/>
  </w:num>
  <w:num w:numId="245">
    <w:abstractNumId w:val="194"/>
  </w:num>
  <w:num w:numId="246">
    <w:abstractNumId w:val="195"/>
  </w:num>
  <w:num w:numId="247">
    <w:abstractNumId w:val="139"/>
  </w:num>
  <w:num w:numId="248">
    <w:abstractNumId w:val="338"/>
  </w:num>
  <w:num w:numId="249">
    <w:abstractNumId w:val="155"/>
  </w:num>
  <w:num w:numId="250">
    <w:abstractNumId w:val="254"/>
  </w:num>
  <w:num w:numId="251">
    <w:abstractNumId w:val="306"/>
  </w:num>
  <w:num w:numId="252">
    <w:abstractNumId w:val="138"/>
  </w:num>
  <w:num w:numId="253">
    <w:abstractNumId w:val="302"/>
  </w:num>
  <w:num w:numId="254">
    <w:abstractNumId w:val="62"/>
  </w:num>
  <w:num w:numId="255">
    <w:abstractNumId w:val="267"/>
  </w:num>
  <w:num w:numId="256">
    <w:abstractNumId w:val="279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5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8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80"/>
  </w:num>
  <w:num w:numId="298">
    <w:abstractNumId w:val="277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9"/>
  </w:num>
  <w:num w:numId="305">
    <w:abstractNumId w:val="312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6"/>
  </w:num>
  <w:num w:numId="312">
    <w:abstractNumId w:val="243"/>
  </w:num>
  <w:num w:numId="313">
    <w:abstractNumId w:val="133"/>
  </w:num>
  <w:num w:numId="314">
    <w:abstractNumId w:val="295"/>
  </w:num>
  <w:num w:numId="315">
    <w:abstractNumId w:val="314"/>
  </w:num>
  <w:num w:numId="316">
    <w:abstractNumId w:val="73"/>
  </w:num>
  <w:num w:numId="317">
    <w:abstractNumId w:val="97"/>
  </w:num>
  <w:num w:numId="318">
    <w:abstractNumId w:val="50"/>
  </w:num>
  <w:num w:numId="319">
    <w:abstractNumId w:val="313"/>
  </w:num>
  <w:num w:numId="320">
    <w:abstractNumId w:val="99"/>
  </w:num>
  <w:num w:numId="321">
    <w:abstractNumId w:val="281"/>
  </w:num>
  <w:num w:numId="322">
    <w:abstractNumId w:val="134"/>
  </w:num>
  <w:num w:numId="323">
    <w:abstractNumId w:val="276"/>
  </w:num>
  <w:num w:numId="324">
    <w:abstractNumId w:val="39"/>
  </w:num>
  <w:num w:numId="325">
    <w:abstractNumId w:val="107"/>
  </w:num>
  <w:num w:numId="326">
    <w:abstractNumId w:val="266"/>
  </w:num>
  <w:num w:numId="327">
    <w:abstractNumId w:val="308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3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1"/>
  </w:num>
  <w:num w:numId="339">
    <w:abstractNumId w:val="197"/>
  </w:num>
  <w:num w:numId="340">
    <w:abstractNumId w:val="210"/>
  </w:num>
  <w:num w:numId="341">
    <w:abstractNumId w:val="137"/>
  </w:num>
  <w:num w:numId="342">
    <w:abstractNumId w:val="301"/>
  </w:num>
  <w:num w:numId="343">
    <w:abstractNumId w:val="289"/>
  </w:num>
  <w:num w:numId="344">
    <w:abstractNumId w:val="49"/>
  </w:num>
  <w:num w:numId="345">
    <w:abstractNumId w:val="273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0E9E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2B59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012F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08FF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572E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4C87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2013-05-23T08:23:00Z</dcterms:created>
  <dcterms:modified xsi:type="dcterms:W3CDTF">2013-05-23T08:24:00Z</dcterms:modified>
</cp:coreProperties>
</file>